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5CB" w:rsidRPr="00F375CB" w:rsidRDefault="00F375CB" w:rsidP="00F375CB">
      <w:pPr>
        <w:jc w:val="center"/>
        <w:rPr>
          <w:rFonts w:ascii="Times New Roman" w:hAnsi="Times New Roman" w:cs="Times New Roman"/>
          <w:sz w:val="28"/>
        </w:rPr>
      </w:pPr>
      <w:r w:rsidRPr="00F375CB">
        <w:rPr>
          <w:rFonts w:ascii="Times New Roman" w:hAnsi="Times New Roman" w:cs="Times New Roman"/>
          <w:sz w:val="28"/>
        </w:rPr>
        <w:t>Примеры  соответствий.</w:t>
      </w:r>
    </w:p>
    <w:p w:rsidR="00F375CB" w:rsidRPr="00F375CB" w:rsidRDefault="00F375CB" w:rsidP="00F375CB">
      <w:pPr>
        <w:rPr>
          <w:rFonts w:ascii="Times New Roman" w:hAnsi="Times New Roman" w:cs="Times New Roman"/>
          <w:sz w:val="24"/>
        </w:rPr>
      </w:pPr>
    </w:p>
    <w:p w:rsidR="00F375CB" w:rsidRPr="00F375CB" w:rsidRDefault="00F375CB" w:rsidP="00F375CB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F375CB">
        <w:rPr>
          <w:rFonts w:ascii="Times New Roman" w:hAnsi="Times New Roman" w:cs="Times New Roman"/>
          <w:sz w:val="24"/>
        </w:rPr>
        <w:t xml:space="preserve">Англо-русский словарь устанавливает соответствие между множествами слов русского и английского языка. Оно не является функциональным, так как почти каждому русскому слову соответствует несколько английских переводов; оно, также, не является, как правило, полностью определённым соответствием, так как всегда существуют английские слова, не включённые в данный словарь. Таким образом, это частичное соответствие. </w:t>
      </w:r>
    </w:p>
    <w:p w:rsidR="00F375CB" w:rsidRPr="00F375CB" w:rsidRDefault="00F375CB" w:rsidP="00F375CB">
      <w:pPr>
        <w:pStyle w:val="a5"/>
        <w:rPr>
          <w:rFonts w:ascii="Times New Roman" w:hAnsi="Times New Roman" w:cs="Times New Roman"/>
          <w:sz w:val="24"/>
        </w:rPr>
      </w:pPr>
    </w:p>
    <w:p w:rsidR="00F375CB" w:rsidRPr="00F375CB" w:rsidRDefault="00F375CB" w:rsidP="00F375CB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F375CB">
        <w:rPr>
          <w:rFonts w:ascii="Times New Roman" w:hAnsi="Times New Roman" w:cs="Times New Roman"/>
          <w:sz w:val="24"/>
        </w:rPr>
        <w:t>Соответствие между аргументами функции и значениями этой функции является функциональным. Однако оно не является взаимно-однозначным, так как каждому значению функции соответствуют два прообраза</w:t>
      </w:r>
      <w:proofErr w:type="gramStart"/>
      <w:r w:rsidRPr="00F375CB">
        <w:rPr>
          <w:rFonts w:ascii="Times New Roman" w:hAnsi="Times New Roman" w:cs="Times New Roman"/>
          <w:sz w:val="24"/>
        </w:rPr>
        <w:t xml:space="preserve"> .</w:t>
      </w:r>
      <w:proofErr w:type="gramEnd"/>
    </w:p>
    <w:p w:rsidR="00F375CB" w:rsidRPr="00F375CB" w:rsidRDefault="00F375CB" w:rsidP="00F375CB">
      <w:pPr>
        <w:pStyle w:val="a5"/>
        <w:rPr>
          <w:rFonts w:ascii="Times New Roman" w:hAnsi="Times New Roman" w:cs="Times New Roman"/>
          <w:sz w:val="24"/>
        </w:rPr>
      </w:pPr>
    </w:p>
    <w:p w:rsidR="00F375CB" w:rsidRPr="00F375CB" w:rsidRDefault="00F375CB" w:rsidP="00F375CB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F375CB">
        <w:rPr>
          <w:rFonts w:ascii="Times New Roman" w:hAnsi="Times New Roman" w:cs="Times New Roman"/>
          <w:sz w:val="24"/>
        </w:rPr>
        <w:t>Соответствие между расположенными на шахматной доске фигурами и занимаемыми ими полями является взаимно однозначным.</w:t>
      </w:r>
    </w:p>
    <w:p w:rsidR="00F375CB" w:rsidRPr="00F375CB" w:rsidRDefault="00F375CB" w:rsidP="00F375CB">
      <w:pPr>
        <w:pStyle w:val="a5"/>
        <w:rPr>
          <w:rFonts w:ascii="Times New Roman" w:hAnsi="Times New Roman" w:cs="Times New Roman"/>
          <w:sz w:val="24"/>
        </w:rPr>
      </w:pPr>
    </w:p>
    <w:p w:rsidR="00F375CB" w:rsidRPr="00F375CB" w:rsidRDefault="00F375CB" w:rsidP="00F375CB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F375CB">
        <w:rPr>
          <w:rFonts w:ascii="Times New Roman" w:hAnsi="Times New Roman" w:cs="Times New Roman"/>
          <w:sz w:val="24"/>
        </w:rPr>
        <w:t xml:space="preserve">Соответствие между телефонами города Вязьмы и их пятизначными номерами обладает, на первый взгляд, всеми свойствами взаимно-однозначного соответствия. Однако оно, например, не </w:t>
      </w:r>
      <w:proofErr w:type="spellStart"/>
      <w:r w:rsidRPr="00F375CB">
        <w:rPr>
          <w:rFonts w:ascii="Times New Roman" w:hAnsi="Times New Roman" w:cs="Times New Roman"/>
          <w:sz w:val="24"/>
        </w:rPr>
        <w:t>сюръективно</w:t>
      </w:r>
      <w:proofErr w:type="spellEnd"/>
      <w:r w:rsidRPr="00F375CB">
        <w:rPr>
          <w:rFonts w:ascii="Times New Roman" w:hAnsi="Times New Roman" w:cs="Times New Roman"/>
          <w:sz w:val="24"/>
        </w:rPr>
        <w:t>, поскольку существуют пятизначные числа, не соответствующие никаким телефонам.</w:t>
      </w:r>
    </w:p>
    <w:p w:rsidR="00F375CB" w:rsidRPr="00F375CB" w:rsidRDefault="00F375CB" w:rsidP="00F375CB">
      <w:pPr>
        <w:pStyle w:val="a5"/>
        <w:rPr>
          <w:rFonts w:ascii="Times New Roman" w:hAnsi="Times New Roman" w:cs="Times New Roman"/>
          <w:sz w:val="24"/>
        </w:rPr>
      </w:pPr>
    </w:p>
    <w:p w:rsidR="002A4177" w:rsidRPr="00F375CB" w:rsidRDefault="00F375CB" w:rsidP="00F375CB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F375CB">
        <w:rPr>
          <w:rFonts w:ascii="Times New Roman" w:hAnsi="Times New Roman" w:cs="Times New Roman"/>
          <w:sz w:val="24"/>
        </w:rPr>
        <w:t xml:space="preserve">Различные виды кодирования – кодирование букв азбукой Морзе, представления чисел в различных системах счисления, секретные шифры, входящие и исходящие номера в деловой переписке и др. – являются соответствиями между кодируемыми объектами и присваиваемыми им кодами. Эти соответствия, как правило, обладают всеми свойствами взаимно однозначного соответствия, кроме одного – </w:t>
      </w:r>
      <w:proofErr w:type="spellStart"/>
      <w:r w:rsidRPr="00F375CB">
        <w:rPr>
          <w:rFonts w:ascii="Times New Roman" w:hAnsi="Times New Roman" w:cs="Times New Roman"/>
          <w:sz w:val="24"/>
        </w:rPr>
        <w:t>сюръективности</w:t>
      </w:r>
      <w:proofErr w:type="spellEnd"/>
      <w:r w:rsidRPr="00F375CB">
        <w:rPr>
          <w:rFonts w:ascii="Times New Roman" w:hAnsi="Times New Roman" w:cs="Times New Roman"/>
          <w:sz w:val="24"/>
        </w:rPr>
        <w:t xml:space="preserve">. Единственность образа и прообраза в кодировании гарантирует однозначность шифровки и дешифровки. Отсутствие </w:t>
      </w:r>
      <w:proofErr w:type="spellStart"/>
      <w:r w:rsidRPr="00F375CB">
        <w:rPr>
          <w:rFonts w:ascii="Times New Roman" w:hAnsi="Times New Roman" w:cs="Times New Roman"/>
          <w:sz w:val="24"/>
        </w:rPr>
        <w:t>сюръективности</w:t>
      </w:r>
      <w:proofErr w:type="spellEnd"/>
      <w:r w:rsidRPr="00F375CB">
        <w:rPr>
          <w:rFonts w:ascii="Times New Roman" w:hAnsi="Times New Roman" w:cs="Times New Roman"/>
          <w:sz w:val="24"/>
        </w:rPr>
        <w:t xml:space="preserve"> означает, что не всякий код имеет смысл, т.е. соответствует какому-либо объекту. Например, кодирование телефонов </w:t>
      </w:r>
      <w:proofErr w:type="gramStart"/>
      <w:r w:rsidRPr="00F375CB">
        <w:rPr>
          <w:rFonts w:ascii="Times New Roman" w:hAnsi="Times New Roman" w:cs="Times New Roman"/>
          <w:sz w:val="24"/>
        </w:rPr>
        <w:t>г</w:t>
      </w:r>
      <w:proofErr w:type="gramEnd"/>
      <w:r w:rsidRPr="00F375CB">
        <w:rPr>
          <w:rFonts w:ascii="Times New Roman" w:hAnsi="Times New Roman" w:cs="Times New Roman"/>
          <w:sz w:val="24"/>
        </w:rPr>
        <w:t xml:space="preserve">. Омска шестизначными номерами не </w:t>
      </w:r>
      <w:proofErr w:type="spellStart"/>
      <w:r w:rsidRPr="00F375CB">
        <w:rPr>
          <w:rFonts w:ascii="Times New Roman" w:hAnsi="Times New Roman" w:cs="Times New Roman"/>
          <w:sz w:val="24"/>
        </w:rPr>
        <w:t>сюръективно</w:t>
      </w:r>
      <w:proofErr w:type="spellEnd"/>
      <w:r w:rsidRPr="00F375CB">
        <w:rPr>
          <w:rFonts w:ascii="Times New Roman" w:hAnsi="Times New Roman" w:cs="Times New Roman"/>
          <w:sz w:val="24"/>
        </w:rPr>
        <w:t>, так как некоторые шестизначные номера не соответствуют никаким телефонам.</w:t>
      </w:r>
    </w:p>
    <w:sectPr w:rsidR="002A4177" w:rsidRPr="00F375CB" w:rsidSect="002A4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47659"/>
    <w:multiLevelType w:val="hybridMultilevel"/>
    <w:tmpl w:val="121AE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75CB"/>
    <w:rsid w:val="002A4177"/>
    <w:rsid w:val="00F37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7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375CB"/>
    <w:rPr>
      <w:b/>
      <w:bCs/>
    </w:rPr>
  </w:style>
  <w:style w:type="paragraph" w:styleId="a5">
    <w:name w:val="List Paragraph"/>
    <w:basedOn w:val="a"/>
    <w:uiPriority w:val="34"/>
    <w:qFormat/>
    <w:rsid w:val="00F375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7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264</Words>
  <Characters>1505</Characters>
  <Application>Microsoft Office Word</Application>
  <DocSecurity>0</DocSecurity>
  <Lines>12</Lines>
  <Paragraphs>3</Paragraphs>
  <ScaleCrop>false</ScaleCrop>
  <Company>Microsoft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2012-06-29T13:59:00Z</dcterms:created>
  <dcterms:modified xsi:type="dcterms:W3CDTF">2012-06-29T14:04:00Z</dcterms:modified>
</cp:coreProperties>
</file>